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Look w:val="01E0" w:firstRow="1" w:lastRow="1" w:firstColumn="1" w:lastColumn="1" w:noHBand="0" w:noVBand="0"/>
      </w:tblPr>
      <w:tblGrid>
        <w:gridCol w:w="5954"/>
        <w:gridCol w:w="4927"/>
      </w:tblGrid>
      <w:tr w:rsidR="004B688C" w:rsidRPr="004B688C" w:rsidTr="004B688C">
        <w:tc>
          <w:tcPr>
            <w:tcW w:w="5954" w:type="dxa"/>
          </w:tcPr>
          <w:p w:rsidR="004B688C" w:rsidRPr="004B688C" w:rsidRDefault="004B688C" w:rsidP="00931D19">
            <w:pPr>
              <w:pStyle w:val="a3"/>
              <w:tabs>
                <w:tab w:val="left" w:pos="3140"/>
              </w:tabs>
              <w:ind w:left="0"/>
              <w:jc w:val="both"/>
              <w:rPr>
                <w:b/>
                <w:caps/>
              </w:rPr>
            </w:pPr>
          </w:p>
        </w:tc>
        <w:tc>
          <w:tcPr>
            <w:tcW w:w="4927" w:type="dxa"/>
          </w:tcPr>
          <w:p w:rsidR="004B688C" w:rsidRPr="004B688C" w:rsidRDefault="004B688C" w:rsidP="00931D19">
            <w:pPr>
              <w:rPr>
                <w:bCs/>
                <w:caps/>
                <w:sz w:val="22"/>
                <w:szCs w:val="22"/>
              </w:rPr>
            </w:pPr>
            <w:r w:rsidRPr="004B688C">
              <w:rPr>
                <w:bCs/>
                <w:caps/>
                <w:sz w:val="22"/>
                <w:szCs w:val="22"/>
              </w:rPr>
              <w:t>УтверждАЮ</w:t>
            </w:r>
          </w:p>
          <w:p w:rsidR="004B688C" w:rsidRPr="004B688C" w:rsidRDefault="004B688C" w:rsidP="00931D19">
            <w:pPr>
              <w:rPr>
                <w:bCs/>
                <w:caps/>
                <w:sz w:val="22"/>
                <w:szCs w:val="22"/>
              </w:rPr>
            </w:pPr>
            <w:r w:rsidRPr="004B688C">
              <w:rPr>
                <w:sz w:val="22"/>
                <w:szCs w:val="22"/>
              </w:rPr>
              <w:t>Руководитель секции теории</w:t>
            </w:r>
          </w:p>
          <w:p w:rsidR="004B688C" w:rsidRPr="004B688C" w:rsidRDefault="004B688C" w:rsidP="00931D19">
            <w:pPr>
              <w:rPr>
                <w:sz w:val="22"/>
                <w:szCs w:val="22"/>
              </w:rPr>
            </w:pPr>
            <w:r w:rsidRPr="004B688C">
              <w:rPr>
                <w:sz w:val="22"/>
                <w:szCs w:val="22"/>
              </w:rPr>
              <w:t>и практики физической культуры</w:t>
            </w:r>
          </w:p>
          <w:p w:rsidR="004B688C" w:rsidRPr="004B688C" w:rsidRDefault="004B688C" w:rsidP="00931D19">
            <w:pPr>
              <w:rPr>
                <w:sz w:val="22"/>
                <w:szCs w:val="22"/>
              </w:rPr>
            </w:pPr>
            <w:r w:rsidRPr="004B688C">
              <w:rPr>
                <w:sz w:val="22"/>
                <w:szCs w:val="22"/>
              </w:rPr>
              <w:t>…………………….. Н.И.Филимонова</w:t>
            </w:r>
          </w:p>
          <w:p w:rsidR="004B688C" w:rsidRPr="004B688C" w:rsidRDefault="004B688C" w:rsidP="00931D19">
            <w:pPr>
              <w:rPr>
                <w:sz w:val="22"/>
                <w:szCs w:val="22"/>
              </w:rPr>
            </w:pPr>
            <w:r w:rsidRPr="004B688C">
              <w:rPr>
                <w:sz w:val="22"/>
                <w:szCs w:val="22"/>
              </w:rPr>
              <w:t>«23» февраля 2024 г</w:t>
            </w:r>
          </w:p>
          <w:p w:rsidR="004B688C" w:rsidRPr="004B688C" w:rsidRDefault="004B688C" w:rsidP="00931D19">
            <w:pPr>
              <w:tabs>
                <w:tab w:val="left" w:pos="3140"/>
              </w:tabs>
              <w:jc w:val="center"/>
              <w:rPr>
                <w:b/>
                <w:caps/>
                <w:sz w:val="22"/>
                <w:szCs w:val="22"/>
              </w:rPr>
            </w:pPr>
          </w:p>
        </w:tc>
      </w:tr>
    </w:tbl>
    <w:p w:rsidR="004B688C" w:rsidRPr="004B688C" w:rsidRDefault="004B688C" w:rsidP="004B688C">
      <w:pPr>
        <w:shd w:val="clear" w:color="auto" w:fill="FFFFFF"/>
        <w:jc w:val="center"/>
        <w:rPr>
          <w:bCs/>
          <w:sz w:val="22"/>
          <w:szCs w:val="22"/>
        </w:rPr>
      </w:pPr>
      <w:r w:rsidRPr="004B688C">
        <w:rPr>
          <w:sz w:val="22"/>
          <w:szCs w:val="22"/>
        </w:rPr>
        <w:t>ПЕРЕЧЕНЬ ТЕОРЕТИЧЕСКИХ ВОПРОСОВ</w:t>
      </w:r>
      <w:r w:rsidRPr="004B688C">
        <w:rPr>
          <w:bCs/>
          <w:sz w:val="22"/>
          <w:szCs w:val="22"/>
        </w:rPr>
        <w:t xml:space="preserve"> К ЗАЧЕТУ</w:t>
      </w:r>
    </w:p>
    <w:p w:rsidR="004B688C" w:rsidRPr="004B688C" w:rsidRDefault="004B688C" w:rsidP="004B688C">
      <w:pPr>
        <w:jc w:val="center"/>
        <w:rPr>
          <w:sz w:val="22"/>
          <w:szCs w:val="22"/>
        </w:rPr>
      </w:pPr>
      <w:r w:rsidRPr="004B688C">
        <w:rPr>
          <w:sz w:val="22"/>
          <w:szCs w:val="22"/>
        </w:rPr>
        <w:t>по дисциплине «</w:t>
      </w:r>
      <w:r w:rsidRPr="004B688C">
        <w:rPr>
          <w:sz w:val="22"/>
          <w:szCs w:val="22"/>
        </w:rPr>
        <w:t>СПОРТИВНЫЕ ЕДИНОБОРСТВА</w:t>
      </w:r>
      <w:r w:rsidRPr="004B688C">
        <w:rPr>
          <w:sz w:val="22"/>
          <w:szCs w:val="22"/>
        </w:rPr>
        <w:t xml:space="preserve">» </w:t>
      </w:r>
    </w:p>
    <w:p w:rsidR="004B688C" w:rsidRPr="004B688C" w:rsidRDefault="004B688C" w:rsidP="004B688C">
      <w:pPr>
        <w:jc w:val="center"/>
        <w:rPr>
          <w:bCs/>
          <w:sz w:val="22"/>
          <w:szCs w:val="22"/>
        </w:rPr>
      </w:pPr>
      <w:r w:rsidRPr="004B688C">
        <w:rPr>
          <w:bCs/>
          <w:sz w:val="22"/>
          <w:szCs w:val="22"/>
        </w:rPr>
        <w:t xml:space="preserve">для студентов </w:t>
      </w:r>
      <w:r w:rsidRPr="004B688C">
        <w:rPr>
          <w:bCs/>
          <w:sz w:val="22"/>
          <w:szCs w:val="22"/>
        </w:rPr>
        <w:t>3</w:t>
      </w:r>
      <w:r w:rsidRPr="004B688C">
        <w:rPr>
          <w:bCs/>
          <w:sz w:val="22"/>
          <w:szCs w:val="22"/>
        </w:rPr>
        <w:t xml:space="preserve"> курса дневной формы получения образования </w:t>
      </w:r>
    </w:p>
    <w:p w:rsidR="004B688C" w:rsidRPr="004B688C" w:rsidRDefault="004B688C" w:rsidP="004B688C">
      <w:pPr>
        <w:jc w:val="center"/>
        <w:rPr>
          <w:sz w:val="22"/>
          <w:szCs w:val="22"/>
        </w:rPr>
      </w:pPr>
      <w:r w:rsidRPr="004B688C">
        <w:rPr>
          <w:bCs/>
          <w:sz w:val="22"/>
          <w:szCs w:val="22"/>
        </w:rPr>
        <w:t xml:space="preserve">специальности </w:t>
      </w:r>
      <w:sdt>
        <w:sdtPr>
          <w:rPr>
            <w:sz w:val="22"/>
            <w:szCs w:val="22"/>
          </w:rPr>
          <w:alias w:val="Код специальности"/>
          <w:tag w:val="Код специальности"/>
          <w:id w:val="-273101400"/>
          <w:placeholder>
            <w:docPart w:val="6500C9E813624A4A904AB8DFF36A9437"/>
          </w:placeholder>
          <w:text/>
        </w:sdtPr>
        <w:sdtContent>
          <w:r w:rsidRPr="004B688C">
            <w:rPr>
              <w:sz w:val="22"/>
              <w:szCs w:val="22"/>
            </w:rPr>
            <w:t>1-88 02 01</w:t>
          </w:r>
        </w:sdtContent>
      </w:sdt>
      <w:r w:rsidRPr="004B688C">
        <w:rPr>
          <w:bCs/>
          <w:sz w:val="22"/>
          <w:szCs w:val="22"/>
        </w:rPr>
        <w:t xml:space="preserve"> «</w:t>
      </w:r>
      <w:r w:rsidRPr="004B688C">
        <w:rPr>
          <w:sz w:val="22"/>
          <w:szCs w:val="22"/>
        </w:rPr>
        <w:t>Спортивно-педагогическая деятельность (по направлениям)</w:t>
      </w:r>
      <w:r w:rsidRPr="004B688C">
        <w:rPr>
          <w:bCs/>
          <w:sz w:val="22"/>
          <w:szCs w:val="22"/>
        </w:rPr>
        <w:t>»</w:t>
      </w:r>
    </w:p>
    <w:p w:rsidR="004B688C" w:rsidRPr="004B688C" w:rsidRDefault="004B688C" w:rsidP="004B688C">
      <w:pPr>
        <w:jc w:val="center"/>
        <w:rPr>
          <w:bCs/>
          <w:sz w:val="22"/>
          <w:szCs w:val="22"/>
        </w:rPr>
      </w:pPr>
      <w:r w:rsidRPr="004B688C">
        <w:rPr>
          <w:bCs/>
          <w:sz w:val="22"/>
          <w:szCs w:val="22"/>
        </w:rPr>
        <w:t>(весенний семестр 2023/2024 учебного года)</w:t>
      </w:r>
    </w:p>
    <w:p w:rsidR="004B688C" w:rsidRDefault="004B688C"/>
    <w:p w:rsidR="004B688C" w:rsidRPr="005343A9" w:rsidRDefault="004B688C" w:rsidP="004B688C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История развития спортивных единоборств, включенных в программу олимпийских игр.</w:t>
      </w:r>
    </w:p>
    <w:p w:rsidR="004B688C" w:rsidRPr="005343A9" w:rsidRDefault="004B688C" w:rsidP="004B688C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Характеристика олимпийских видов единоборств.</w:t>
      </w:r>
    </w:p>
    <w:p w:rsidR="004B688C" w:rsidRPr="005343A9" w:rsidRDefault="004B688C" w:rsidP="004B688C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Классификация, систематика и спортивных единоборств, включенных в программу олимпийских игр.</w:t>
      </w:r>
    </w:p>
    <w:p w:rsidR="004B688C" w:rsidRPr="005343A9" w:rsidRDefault="004B688C" w:rsidP="004B688C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Классификация основных понятий, определений, терминов в спортивных единоборствах: захваты, дистанции, стойки, положения, технические и тактические приемы.</w:t>
      </w:r>
    </w:p>
    <w:p w:rsidR="004B688C" w:rsidRPr="005343A9" w:rsidRDefault="004B688C" w:rsidP="004B688C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Сущность гигиены, ее цели и задачи. Уход за кожей и закаливание организма.</w:t>
      </w:r>
    </w:p>
    <w:p w:rsidR="004B688C" w:rsidRPr="005343A9" w:rsidRDefault="004B688C" w:rsidP="004B688C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Основы рационального питания борца. Снижение веса борцов.</w:t>
      </w:r>
    </w:p>
    <w:p w:rsidR="004B688C" w:rsidRPr="005343A9" w:rsidRDefault="004B688C" w:rsidP="004B688C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Оказание первой помощи при травмах.</w:t>
      </w:r>
    </w:p>
    <w:p w:rsidR="004B688C" w:rsidRPr="005343A9" w:rsidRDefault="004B688C" w:rsidP="004B688C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Самоконтроль борца. Массаж и самомассаж борца.</w:t>
      </w:r>
    </w:p>
    <w:p w:rsidR="004B688C" w:rsidRPr="005343A9" w:rsidRDefault="004B688C" w:rsidP="004B688C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Дидактические принципы в процессе обучения борьбе.</w:t>
      </w:r>
    </w:p>
    <w:p w:rsidR="004B688C" w:rsidRPr="005343A9" w:rsidRDefault="004B688C" w:rsidP="004B688C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Методы обучения в процессе обучения борьбе.</w:t>
      </w:r>
    </w:p>
    <w:p w:rsidR="004B688C" w:rsidRPr="005343A9" w:rsidRDefault="004B688C" w:rsidP="004B688C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Организация и планирование занятий по спортивным единоборствам.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Акробатические упражнения как средство специальной физической подготовки борцов (сальто, перевороты, кувырки, перекаты и т.</w:t>
      </w:r>
      <w:r>
        <w:rPr>
          <w:sz w:val="22"/>
          <w:szCs w:val="22"/>
        </w:rPr>
        <w:t> </w:t>
      </w:r>
      <w:r w:rsidRPr="005343A9">
        <w:rPr>
          <w:sz w:val="22"/>
          <w:szCs w:val="22"/>
        </w:rPr>
        <w:t>д.). Задачи акробатически упражнений.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Основы самозащиты средствами спортивных единоборств.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Последовательность изучения и способы усложнения упражнений самостраховки.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 xml:space="preserve">Особенности проведения разминки. Оборудование места. Комплектование учебных групп. 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 xml:space="preserve">Требования к занимающимся (гигиенические, дисциплинарные). Организационные формы на занятиях по спортивным единоборствам. 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Организация занятий с элементами единоборств в программе физического воспитания в общеобразовательных школах.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 xml:space="preserve">Урок как форма занятий. Структура и содержание отдельных частей урока. Разновидности занятий. 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Организационные формы проведения подготовительной части урока с применением элементов техники единоборств.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Формы оперативного контроля функционального состояния занимающихся.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Парные и командные подвижные игры с элементами единоборств. Мини-борьба.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Общие методические требования к организации и проведению игр с элементами единоборств в школе.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 xml:space="preserve">Последовательность изучения приемам видов единоборств. 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Приемы самозащиты для женщин.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 xml:space="preserve">Основные методы практического выполнения технико-тактического действия. 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Этапы обучения технико-тактическому действию и уровни его усвоенности.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 xml:space="preserve">Методика обучения и тренировки в видах единоборств посредством игр. </w:t>
      </w:r>
    </w:p>
    <w:p w:rsidR="004B688C" w:rsidRPr="005343A9" w:rsidRDefault="004B688C" w:rsidP="004B688C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Обучение тактике единоборств.</w:t>
      </w:r>
    </w:p>
    <w:p w:rsidR="004B688C" w:rsidRPr="005343A9" w:rsidRDefault="004B688C" w:rsidP="004B688C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Развитие специальных физических способностей и освоение техники, как предпосылки успешного овладения тактикой.</w:t>
      </w:r>
    </w:p>
    <w:p w:rsidR="004B688C" w:rsidRPr="005343A9" w:rsidRDefault="004B688C" w:rsidP="004B688C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Формирование тактических умений в процессе освоения подготовительных, подводящих упражнений технических приемов.</w:t>
      </w:r>
    </w:p>
    <w:p w:rsidR="004B688C" w:rsidRPr="005343A9" w:rsidRDefault="004B688C" w:rsidP="004B688C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Последовательность изучения тактических действий в нападении и защите.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 xml:space="preserve">Начальный возраст занятий борьбой. Спортивная классификация по борьбе. Возраст мастеров спорта. Сроки подготовки мастеров спорта. 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Направленность занятий начальных этапов многолетней тренировки.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Этап базовой подготовки. Расширение двигательного опыта.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Совершенствование функциональных свойств.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Этап специальной подготовки.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Структура соревнований по видам единоборств: в возрастном аспекте и по уровню квалификации.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Планирование соревнований.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Правила соревнований по видам единоборств. Методика судейства.</w:t>
      </w:r>
    </w:p>
    <w:p w:rsidR="004B688C" w:rsidRPr="005343A9" w:rsidRDefault="004B688C" w:rsidP="004B688C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2"/>
          <w:szCs w:val="22"/>
        </w:rPr>
      </w:pPr>
      <w:r w:rsidRPr="005343A9">
        <w:rPr>
          <w:sz w:val="22"/>
          <w:szCs w:val="22"/>
        </w:rPr>
        <w:t>Организация соревнований, документы для проведения соревнований.</w:t>
      </w:r>
    </w:p>
    <w:p w:rsidR="004B688C" w:rsidRDefault="004B688C" w:rsidP="004B688C">
      <w:pPr>
        <w:tabs>
          <w:tab w:val="left" w:pos="426"/>
        </w:tabs>
        <w:jc w:val="both"/>
      </w:pPr>
    </w:p>
    <w:p w:rsidR="004B688C" w:rsidRPr="004B688C" w:rsidRDefault="004B688C" w:rsidP="004B688C">
      <w:pPr>
        <w:shd w:val="clear" w:color="auto" w:fill="FFFFFF"/>
        <w:rPr>
          <w:bCs/>
          <w:sz w:val="22"/>
          <w:szCs w:val="22"/>
        </w:rPr>
      </w:pPr>
      <w:r w:rsidRPr="004B688C">
        <w:rPr>
          <w:sz w:val="22"/>
          <w:szCs w:val="22"/>
        </w:rPr>
        <w:t>(</w:t>
      </w:r>
      <w:r w:rsidRPr="004B688C">
        <w:rPr>
          <w:i/>
          <w:sz w:val="22"/>
          <w:szCs w:val="22"/>
        </w:rPr>
        <w:t>Форма проведения аттестации — устная)</w:t>
      </w:r>
    </w:p>
    <w:p w:rsidR="004B688C" w:rsidRPr="00574F3D" w:rsidRDefault="004B688C" w:rsidP="004B688C">
      <w:pPr>
        <w:shd w:val="clear" w:color="auto" w:fill="FFFFFF"/>
        <w:jc w:val="center"/>
        <w:rPr>
          <w:sz w:val="24"/>
          <w:szCs w:val="24"/>
        </w:rPr>
      </w:pPr>
      <w:r w:rsidRPr="00574F3D">
        <w:rPr>
          <w:bCs/>
          <w:sz w:val="24"/>
          <w:szCs w:val="24"/>
        </w:rPr>
        <w:lastRenderedPageBreak/>
        <w:t xml:space="preserve">ПЕРЕЧЕНЬ ПРАКТИЧЕСКИХ ЗАДАНИЙ </w:t>
      </w:r>
      <w:r w:rsidRPr="00574F3D">
        <w:rPr>
          <w:sz w:val="24"/>
          <w:szCs w:val="24"/>
        </w:rPr>
        <w:t>К ЗАЧЕТУ</w:t>
      </w:r>
    </w:p>
    <w:p w:rsidR="004B688C" w:rsidRPr="00574F3D" w:rsidRDefault="004B688C" w:rsidP="004B688C">
      <w:pPr>
        <w:jc w:val="center"/>
        <w:rPr>
          <w:sz w:val="24"/>
          <w:szCs w:val="24"/>
        </w:rPr>
      </w:pPr>
      <w:r w:rsidRPr="00574F3D">
        <w:rPr>
          <w:sz w:val="24"/>
          <w:szCs w:val="24"/>
        </w:rPr>
        <w:t xml:space="preserve">по дисциплине «СПОРТИВНЫЕ </w:t>
      </w:r>
      <w:r>
        <w:rPr>
          <w:sz w:val="24"/>
          <w:szCs w:val="24"/>
        </w:rPr>
        <w:t>ЕДИНОБОРСТВА</w:t>
      </w:r>
      <w:r w:rsidRPr="00574F3D">
        <w:rPr>
          <w:sz w:val="24"/>
          <w:szCs w:val="24"/>
        </w:rPr>
        <w:t xml:space="preserve">» </w:t>
      </w:r>
    </w:p>
    <w:p w:rsidR="004B688C" w:rsidRPr="00574F3D" w:rsidRDefault="004B688C" w:rsidP="004B688C">
      <w:pPr>
        <w:jc w:val="center"/>
        <w:rPr>
          <w:bCs/>
          <w:sz w:val="24"/>
          <w:szCs w:val="24"/>
        </w:rPr>
      </w:pPr>
      <w:r w:rsidRPr="00574F3D">
        <w:rPr>
          <w:bCs/>
          <w:sz w:val="24"/>
          <w:szCs w:val="24"/>
        </w:rPr>
        <w:t xml:space="preserve">для студентов </w:t>
      </w:r>
      <w:r>
        <w:rPr>
          <w:bCs/>
          <w:sz w:val="24"/>
          <w:szCs w:val="24"/>
        </w:rPr>
        <w:t>3</w:t>
      </w:r>
      <w:r w:rsidRPr="00574F3D">
        <w:rPr>
          <w:bCs/>
          <w:sz w:val="24"/>
          <w:szCs w:val="24"/>
        </w:rPr>
        <w:t xml:space="preserve"> курса дневной формы получения образования </w:t>
      </w:r>
    </w:p>
    <w:p w:rsidR="004B688C" w:rsidRPr="00574F3D" w:rsidRDefault="004B688C" w:rsidP="004B688C">
      <w:pPr>
        <w:jc w:val="center"/>
        <w:rPr>
          <w:sz w:val="24"/>
          <w:szCs w:val="24"/>
        </w:rPr>
      </w:pPr>
      <w:r w:rsidRPr="00574F3D">
        <w:rPr>
          <w:bCs/>
          <w:sz w:val="24"/>
          <w:szCs w:val="24"/>
        </w:rPr>
        <w:t xml:space="preserve">специальности </w:t>
      </w:r>
      <w:sdt>
        <w:sdtPr>
          <w:rPr>
            <w:sz w:val="24"/>
            <w:szCs w:val="24"/>
          </w:rPr>
          <w:alias w:val="Код специальности"/>
          <w:tag w:val="Код специальности"/>
          <w:id w:val="2098052929"/>
          <w:placeholder>
            <w:docPart w:val="9B57D22F2A004200AA89A7B3D4250C33"/>
          </w:placeholder>
          <w:text/>
        </w:sdtPr>
        <w:sdtContent>
          <w:r w:rsidRPr="00574F3D">
            <w:rPr>
              <w:sz w:val="24"/>
              <w:szCs w:val="24"/>
            </w:rPr>
            <w:t>1-88 02 01</w:t>
          </w:r>
        </w:sdtContent>
      </w:sdt>
      <w:r w:rsidRPr="00574F3D">
        <w:rPr>
          <w:bCs/>
          <w:sz w:val="24"/>
          <w:szCs w:val="24"/>
        </w:rPr>
        <w:t xml:space="preserve"> «</w:t>
      </w:r>
      <w:r w:rsidRPr="00574F3D">
        <w:rPr>
          <w:sz w:val="24"/>
          <w:szCs w:val="24"/>
        </w:rPr>
        <w:t>Спортивно-педагогическая деятельность (по направлениям)</w:t>
      </w:r>
      <w:r w:rsidRPr="00574F3D">
        <w:rPr>
          <w:bCs/>
          <w:sz w:val="24"/>
          <w:szCs w:val="24"/>
        </w:rPr>
        <w:t>»</w:t>
      </w:r>
    </w:p>
    <w:p w:rsidR="004B688C" w:rsidRPr="00574F3D" w:rsidRDefault="004B688C" w:rsidP="004B688C">
      <w:pPr>
        <w:jc w:val="center"/>
        <w:rPr>
          <w:bCs/>
          <w:sz w:val="24"/>
          <w:szCs w:val="24"/>
        </w:rPr>
      </w:pPr>
      <w:r w:rsidRPr="00574F3D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весенний семестр 2023/2024</w:t>
      </w:r>
      <w:r w:rsidRPr="00574F3D">
        <w:rPr>
          <w:bCs/>
          <w:sz w:val="24"/>
          <w:szCs w:val="24"/>
        </w:rPr>
        <w:t xml:space="preserve"> учебного года)</w:t>
      </w:r>
    </w:p>
    <w:p w:rsidR="004B688C" w:rsidRDefault="004B688C"/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Упражнение для развития мышц шеи.</w:t>
      </w:r>
      <w:r w:rsidRPr="004B688C">
        <w:rPr>
          <w:rFonts w:ascii="Times New Roman" w:hAnsi="Times New Roman" w:cs="Times New Roman"/>
          <w:sz w:val="24"/>
          <w:szCs w:val="24"/>
        </w:rPr>
        <w:t xml:space="preserve"> </w:t>
      </w:r>
      <w:r w:rsidRPr="004B688C">
        <w:rPr>
          <w:rFonts w:ascii="Times New Roman" w:hAnsi="Times New Roman" w:cs="Times New Roman"/>
          <w:sz w:val="24"/>
          <w:szCs w:val="24"/>
          <w:lang w:val="x-none"/>
        </w:rPr>
        <w:t>Упражнение на мосту.</w:t>
      </w:r>
      <w:r w:rsidRPr="004B688C">
        <w:rPr>
          <w:rFonts w:ascii="Times New Roman" w:hAnsi="Times New Roman" w:cs="Times New Roman"/>
          <w:sz w:val="24"/>
          <w:szCs w:val="24"/>
        </w:rPr>
        <w:t xml:space="preserve"> </w:t>
      </w:r>
      <w:r w:rsidRPr="004B688C">
        <w:rPr>
          <w:rFonts w:ascii="Times New Roman" w:hAnsi="Times New Roman" w:cs="Times New Roman"/>
          <w:sz w:val="24"/>
          <w:szCs w:val="24"/>
          <w:lang w:val="x-none"/>
        </w:rPr>
        <w:t>Упражнения с манекеном.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Акробатические упражнения.</w:t>
      </w:r>
      <w:r w:rsidRPr="004B688C">
        <w:rPr>
          <w:rFonts w:ascii="Times New Roman" w:hAnsi="Times New Roman" w:cs="Times New Roman"/>
          <w:sz w:val="24"/>
          <w:szCs w:val="24"/>
        </w:rPr>
        <w:t xml:space="preserve"> </w:t>
      </w:r>
      <w:r w:rsidRPr="004B688C">
        <w:rPr>
          <w:rFonts w:ascii="Times New Roman" w:hAnsi="Times New Roman" w:cs="Times New Roman"/>
          <w:sz w:val="24"/>
          <w:szCs w:val="24"/>
          <w:lang w:val="x-none"/>
        </w:rPr>
        <w:t>Основы обучения.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Подводящие упражнения.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Имитационные действия.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Основы самозащиты.</w:t>
      </w:r>
      <w:r w:rsidRPr="004B688C">
        <w:rPr>
          <w:rFonts w:ascii="Times New Roman" w:hAnsi="Times New Roman" w:cs="Times New Roman"/>
          <w:sz w:val="24"/>
          <w:szCs w:val="24"/>
        </w:rPr>
        <w:t xml:space="preserve"> </w:t>
      </w:r>
      <w:r w:rsidRPr="004B688C">
        <w:rPr>
          <w:rFonts w:ascii="Times New Roman" w:hAnsi="Times New Roman" w:cs="Times New Roman"/>
          <w:sz w:val="24"/>
          <w:szCs w:val="24"/>
          <w:lang w:val="x-none"/>
        </w:rPr>
        <w:t>Упражнения самостраховки.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Передвижения, повороты, подвороты, выпады, седы, атакующие и блокирующие действия руками, подсекающие, подбивающие, поднимающие действия ногами, приемы страховки и самостраховки.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Различные способы переворотов. Контрприемы по отношению к переворотам.</w:t>
      </w:r>
      <w:r w:rsidRPr="004B688C">
        <w:rPr>
          <w:rFonts w:ascii="Times New Roman" w:hAnsi="Times New Roman" w:cs="Times New Roman"/>
          <w:sz w:val="24"/>
          <w:szCs w:val="24"/>
        </w:rPr>
        <w:t xml:space="preserve"> </w:t>
      </w:r>
      <w:r w:rsidRPr="004B688C">
        <w:rPr>
          <w:rFonts w:ascii="Times New Roman" w:hAnsi="Times New Roman" w:cs="Times New Roman"/>
          <w:sz w:val="24"/>
          <w:szCs w:val="24"/>
          <w:lang w:val="x-none"/>
        </w:rPr>
        <w:t>Дожимания и уходы с моста</w:t>
      </w:r>
      <w:r w:rsidRPr="004B688C">
        <w:rPr>
          <w:rFonts w:ascii="Times New Roman" w:hAnsi="Times New Roman" w:cs="Times New Roman"/>
          <w:sz w:val="24"/>
          <w:szCs w:val="24"/>
        </w:rPr>
        <w:t>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Броски подворотом.</w:t>
      </w:r>
      <w:r w:rsidRPr="004B688C">
        <w:rPr>
          <w:rFonts w:ascii="Times New Roman" w:hAnsi="Times New Roman" w:cs="Times New Roman"/>
          <w:sz w:val="24"/>
          <w:szCs w:val="24"/>
        </w:rPr>
        <w:t xml:space="preserve"> </w:t>
      </w:r>
      <w:r w:rsidRPr="004B688C">
        <w:rPr>
          <w:rFonts w:ascii="Times New Roman" w:hAnsi="Times New Roman" w:cs="Times New Roman"/>
          <w:sz w:val="24"/>
          <w:szCs w:val="24"/>
          <w:lang w:val="x-none"/>
        </w:rPr>
        <w:t>Сваливания</w:t>
      </w:r>
      <w:r w:rsidRPr="004B688C">
        <w:rPr>
          <w:rFonts w:ascii="Times New Roman" w:hAnsi="Times New Roman" w:cs="Times New Roman"/>
          <w:sz w:val="24"/>
          <w:szCs w:val="24"/>
        </w:rPr>
        <w:t xml:space="preserve">. </w:t>
      </w:r>
      <w:r w:rsidRPr="004B688C">
        <w:rPr>
          <w:rFonts w:ascii="Times New Roman" w:hAnsi="Times New Roman" w:cs="Times New Roman"/>
          <w:sz w:val="24"/>
          <w:szCs w:val="24"/>
          <w:lang w:val="x-none"/>
        </w:rPr>
        <w:t>Броски прогибом и их разновидности.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Техника борьбы в стойке</w:t>
      </w:r>
      <w:r w:rsidRPr="004B688C">
        <w:rPr>
          <w:rFonts w:ascii="Times New Roman" w:hAnsi="Times New Roman" w:cs="Times New Roman"/>
          <w:sz w:val="24"/>
          <w:szCs w:val="24"/>
        </w:rPr>
        <w:t>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Техника борьбы в партере</w:t>
      </w:r>
      <w:r w:rsidRPr="004B688C">
        <w:rPr>
          <w:rFonts w:ascii="Times New Roman" w:hAnsi="Times New Roman" w:cs="Times New Roman"/>
          <w:sz w:val="24"/>
          <w:szCs w:val="24"/>
        </w:rPr>
        <w:t>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Техника нападения в самбо и дзюдо</w:t>
      </w:r>
      <w:r w:rsidRPr="004B688C">
        <w:rPr>
          <w:rFonts w:ascii="Times New Roman" w:hAnsi="Times New Roman" w:cs="Times New Roman"/>
          <w:sz w:val="24"/>
          <w:szCs w:val="24"/>
        </w:rPr>
        <w:t>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Техника защиты в самбо и дзюдо</w:t>
      </w:r>
      <w:r w:rsidRPr="004B688C">
        <w:rPr>
          <w:rFonts w:ascii="Times New Roman" w:hAnsi="Times New Roman" w:cs="Times New Roman"/>
          <w:sz w:val="24"/>
          <w:szCs w:val="24"/>
        </w:rPr>
        <w:t>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Приемы в борьбе стоя</w:t>
      </w:r>
      <w:r w:rsidRPr="004B688C">
        <w:rPr>
          <w:rFonts w:ascii="Times New Roman" w:hAnsi="Times New Roman" w:cs="Times New Roman"/>
          <w:sz w:val="24"/>
          <w:szCs w:val="24"/>
        </w:rPr>
        <w:t>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Броски руками.</w:t>
      </w:r>
      <w:r w:rsidRPr="004B688C">
        <w:rPr>
          <w:rFonts w:ascii="Times New Roman" w:hAnsi="Times New Roman" w:cs="Times New Roman"/>
          <w:sz w:val="24"/>
          <w:szCs w:val="24"/>
        </w:rPr>
        <w:t xml:space="preserve"> </w:t>
      </w:r>
      <w:r w:rsidRPr="004B688C">
        <w:rPr>
          <w:rFonts w:ascii="Times New Roman" w:hAnsi="Times New Roman" w:cs="Times New Roman"/>
          <w:sz w:val="24"/>
          <w:szCs w:val="24"/>
          <w:lang w:val="x-none"/>
        </w:rPr>
        <w:t>Броски туловища</w:t>
      </w:r>
      <w:r w:rsidRPr="004B688C">
        <w:rPr>
          <w:rFonts w:ascii="Times New Roman" w:hAnsi="Times New Roman" w:cs="Times New Roman"/>
          <w:sz w:val="24"/>
          <w:szCs w:val="24"/>
        </w:rPr>
        <w:t>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Болевые приемы: на руки, на ноги</w:t>
      </w:r>
      <w:r w:rsidRPr="004B688C">
        <w:rPr>
          <w:rFonts w:ascii="Times New Roman" w:hAnsi="Times New Roman" w:cs="Times New Roman"/>
          <w:sz w:val="24"/>
          <w:szCs w:val="24"/>
        </w:rPr>
        <w:t>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Подвижные игры с элементами единоборств</w:t>
      </w:r>
      <w:r w:rsidRPr="004B688C">
        <w:rPr>
          <w:rFonts w:ascii="Times New Roman" w:hAnsi="Times New Roman" w:cs="Times New Roman"/>
          <w:sz w:val="24"/>
          <w:szCs w:val="24"/>
        </w:rPr>
        <w:t>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Учебные схватки и поединки</w:t>
      </w:r>
      <w:r w:rsidRPr="004B688C">
        <w:rPr>
          <w:rFonts w:ascii="Times New Roman" w:hAnsi="Times New Roman" w:cs="Times New Roman"/>
          <w:sz w:val="24"/>
          <w:szCs w:val="24"/>
        </w:rPr>
        <w:t>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Тактические умения в процессе освоения подготовительных, подводящих упражнений технических приемов.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Основы организации и проведения учебно-тренировочных занятий с элементами единоборств</w:t>
      </w:r>
      <w:r w:rsidRPr="004B688C">
        <w:rPr>
          <w:rFonts w:ascii="Times New Roman" w:hAnsi="Times New Roman" w:cs="Times New Roman"/>
          <w:sz w:val="24"/>
          <w:szCs w:val="24"/>
        </w:rPr>
        <w:t>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Особенности проведения разминки.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Организация занятий с элементами единоборств</w:t>
      </w:r>
      <w:r w:rsidRPr="004B688C">
        <w:rPr>
          <w:rFonts w:ascii="Times New Roman" w:hAnsi="Times New Roman" w:cs="Times New Roman"/>
          <w:sz w:val="24"/>
          <w:szCs w:val="24"/>
        </w:rPr>
        <w:t>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 xml:space="preserve">Составление плана-конспекта урока </w:t>
      </w:r>
      <w:r w:rsidRPr="004B688C">
        <w:rPr>
          <w:rFonts w:ascii="Times New Roman" w:hAnsi="Times New Roman" w:cs="Times New Roman"/>
          <w:sz w:val="24"/>
          <w:szCs w:val="24"/>
        </w:rPr>
        <w:t>«Физическая культура и здоровье»</w:t>
      </w:r>
      <w:r w:rsidRPr="004B688C">
        <w:rPr>
          <w:rFonts w:ascii="Times New Roman" w:hAnsi="Times New Roman" w:cs="Times New Roman"/>
          <w:sz w:val="24"/>
          <w:szCs w:val="24"/>
          <w:lang w:val="x-none"/>
        </w:rPr>
        <w:t xml:space="preserve"> с элементами единоборств</w:t>
      </w:r>
      <w:r w:rsidRPr="004B688C">
        <w:rPr>
          <w:rFonts w:ascii="Times New Roman" w:hAnsi="Times New Roman" w:cs="Times New Roman"/>
          <w:sz w:val="24"/>
          <w:szCs w:val="24"/>
        </w:rPr>
        <w:t>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Парные и командные подвижные игры с элементами единоборств. Мини-борьба.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Спарринги с партнерами.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Совершенствование технико-тактических навыков. Участие на соревнованиях по видам спортивных единоборств.</w:t>
      </w:r>
    </w:p>
    <w:p w:rsidR="004B688C" w:rsidRPr="004B688C" w:rsidRDefault="004B688C" w:rsidP="004B688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B688C">
        <w:rPr>
          <w:rFonts w:ascii="Times New Roman" w:hAnsi="Times New Roman" w:cs="Times New Roman"/>
          <w:sz w:val="24"/>
          <w:szCs w:val="24"/>
          <w:lang w:val="x-none"/>
        </w:rPr>
        <w:t>Общие требования к проведению соревнований по видам спортивных единоборст</w:t>
      </w:r>
      <w:r w:rsidRPr="004B688C">
        <w:rPr>
          <w:rFonts w:ascii="Times New Roman" w:hAnsi="Times New Roman" w:cs="Times New Roman"/>
          <w:sz w:val="24"/>
          <w:szCs w:val="24"/>
        </w:rPr>
        <w:t xml:space="preserve">в. </w:t>
      </w:r>
      <w:r w:rsidRPr="004B688C">
        <w:rPr>
          <w:rFonts w:ascii="Times New Roman" w:hAnsi="Times New Roman" w:cs="Times New Roman"/>
          <w:sz w:val="24"/>
          <w:szCs w:val="24"/>
          <w:lang w:val="x-none"/>
        </w:rPr>
        <w:t>Права соревнований по видам единоборств.</w:t>
      </w:r>
      <w:r w:rsidRPr="004B688C">
        <w:rPr>
          <w:rFonts w:ascii="Times New Roman" w:hAnsi="Times New Roman" w:cs="Times New Roman"/>
          <w:sz w:val="24"/>
          <w:szCs w:val="24"/>
        </w:rPr>
        <w:t xml:space="preserve"> </w:t>
      </w:r>
      <w:r w:rsidRPr="004B688C">
        <w:rPr>
          <w:rFonts w:ascii="Times New Roman" w:hAnsi="Times New Roman" w:cs="Times New Roman"/>
          <w:sz w:val="24"/>
          <w:szCs w:val="24"/>
          <w:lang w:val="x-none"/>
        </w:rPr>
        <w:t>Методика судейства.</w:t>
      </w:r>
      <w:r w:rsidRPr="004B688C">
        <w:rPr>
          <w:rFonts w:ascii="Times New Roman" w:hAnsi="Times New Roman" w:cs="Times New Roman"/>
          <w:sz w:val="24"/>
          <w:szCs w:val="24"/>
        </w:rPr>
        <w:t xml:space="preserve"> </w:t>
      </w:r>
      <w:r w:rsidRPr="004B688C">
        <w:rPr>
          <w:rFonts w:ascii="Times New Roman" w:hAnsi="Times New Roman" w:cs="Times New Roman"/>
          <w:sz w:val="24"/>
          <w:szCs w:val="24"/>
          <w:lang w:val="x-none"/>
        </w:rPr>
        <w:t>Организация соревнований, документы для проведения.</w:t>
      </w:r>
    </w:p>
    <w:p w:rsidR="004B688C" w:rsidRPr="004B688C" w:rsidRDefault="004B688C" w:rsidP="004B688C">
      <w:pPr>
        <w:jc w:val="both"/>
        <w:rPr>
          <w:sz w:val="24"/>
          <w:szCs w:val="24"/>
          <w:lang w:val="x-none"/>
        </w:rPr>
      </w:pPr>
    </w:p>
    <w:p w:rsidR="004B688C" w:rsidRPr="00574F3D" w:rsidRDefault="004B688C" w:rsidP="004B688C">
      <w:pPr>
        <w:pStyle w:val="3"/>
        <w:tabs>
          <w:tab w:val="left" w:pos="1276"/>
        </w:tabs>
        <w:spacing w:line="240" w:lineRule="auto"/>
        <w:ind w:left="0"/>
        <w:jc w:val="both"/>
        <w:rPr>
          <w:b w:val="0"/>
        </w:rPr>
      </w:pPr>
    </w:p>
    <w:p w:rsidR="004B688C" w:rsidRPr="00574F3D" w:rsidRDefault="004B688C" w:rsidP="004B688C">
      <w:pPr>
        <w:shd w:val="clear" w:color="auto" w:fill="FFFFFF"/>
        <w:rPr>
          <w:sz w:val="24"/>
          <w:szCs w:val="24"/>
        </w:rPr>
      </w:pPr>
      <w:r w:rsidRPr="00574F3D">
        <w:rPr>
          <w:sz w:val="24"/>
          <w:szCs w:val="24"/>
        </w:rPr>
        <w:t>(</w:t>
      </w:r>
      <w:r w:rsidRPr="00574F3D">
        <w:rPr>
          <w:i/>
          <w:sz w:val="24"/>
          <w:szCs w:val="24"/>
        </w:rPr>
        <w:t xml:space="preserve">Форма проведения аттестации — оценка качества выполнения техники </w:t>
      </w:r>
      <w:r>
        <w:rPr>
          <w:i/>
          <w:sz w:val="24"/>
          <w:szCs w:val="24"/>
        </w:rPr>
        <w:t>приемов</w:t>
      </w:r>
      <w:bookmarkStart w:id="0" w:name="_GoBack"/>
      <w:bookmarkEnd w:id="0"/>
      <w:r w:rsidRPr="00574F3D">
        <w:rPr>
          <w:i/>
          <w:sz w:val="24"/>
          <w:szCs w:val="24"/>
        </w:rPr>
        <w:t xml:space="preserve"> и навыков)</w:t>
      </w:r>
    </w:p>
    <w:p w:rsidR="004B688C" w:rsidRPr="00574F3D" w:rsidRDefault="004B688C" w:rsidP="004B688C">
      <w:pPr>
        <w:rPr>
          <w:sz w:val="24"/>
          <w:szCs w:val="24"/>
        </w:rPr>
      </w:pPr>
    </w:p>
    <w:p w:rsidR="004B688C" w:rsidRPr="00574F3D" w:rsidRDefault="004B688C" w:rsidP="004B688C">
      <w:pPr>
        <w:rPr>
          <w:sz w:val="24"/>
          <w:szCs w:val="24"/>
        </w:rPr>
      </w:pPr>
      <w:r w:rsidRPr="00574F3D">
        <w:rPr>
          <w:sz w:val="24"/>
          <w:szCs w:val="24"/>
        </w:rPr>
        <w:t xml:space="preserve">Рассмотрены на заседании секции ТиПФК: </w:t>
      </w:r>
      <w:r>
        <w:rPr>
          <w:sz w:val="24"/>
          <w:szCs w:val="24"/>
        </w:rPr>
        <w:t>протокол № 17 от 23.02.2024.</w:t>
      </w:r>
    </w:p>
    <w:p w:rsidR="004B688C" w:rsidRPr="00574F3D" w:rsidRDefault="004B688C" w:rsidP="004B688C">
      <w:pPr>
        <w:rPr>
          <w:b/>
          <w:sz w:val="24"/>
          <w:szCs w:val="24"/>
        </w:rPr>
      </w:pPr>
    </w:p>
    <w:p w:rsidR="004B688C" w:rsidRPr="00574F3D" w:rsidRDefault="004B688C" w:rsidP="004B688C">
      <w:pPr>
        <w:rPr>
          <w:b/>
          <w:sz w:val="24"/>
          <w:szCs w:val="24"/>
        </w:rPr>
      </w:pPr>
    </w:p>
    <w:p w:rsidR="004B688C" w:rsidRPr="00574F3D" w:rsidRDefault="004B688C" w:rsidP="004B688C">
      <w:pPr>
        <w:rPr>
          <w:sz w:val="24"/>
          <w:szCs w:val="24"/>
        </w:rPr>
      </w:pPr>
      <w:r w:rsidRPr="00574F3D">
        <w:rPr>
          <w:sz w:val="24"/>
          <w:szCs w:val="24"/>
        </w:rPr>
        <w:t xml:space="preserve">Составитель: </w:t>
      </w:r>
    </w:p>
    <w:p w:rsidR="004B688C" w:rsidRPr="00574F3D" w:rsidRDefault="004B688C" w:rsidP="004B688C">
      <w:pPr>
        <w:rPr>
          <w:sz w:val="24"/>
          <w:szCs w:val="24"/>
        </w:rPr>
      </w:pPr>
      <w:r w:rsidRPr="00574F3D">
        <w:rPr>
          <w:sz w:val="24"/>
          <w:szCs w:val="24"/>
        </w:rPr>
        <w:t>старший преподаватель секции ТиПФК</w:t>
      </w:r>
      <w:r w:rsidRPr="00574F3D">
        <w:rPr>
          <w:sz w:val="24"/>
          <w:szCs w:val="24"/>
        </w:rPr>
        <w:tab/>
      </w:r>
      <w:r w:rsidRPr="00574F3D">
        <w:rPr>
          <w:sz w:val="24"/>
          <w:szCs w:val="24"/>
        </w:rPr>
        <w:tab/>
      </w:r>
      <w:r w:rsidRPr="00574F3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F3D">
        <w:rPr>
          <w:sz w:val="24"/>
          <w:szCs w:val="24"/>
        </w:rPr>
        <w:tab/>
      </w:r>
      <w:r>
        <w:rPr>
          <w:sz w:val="24"/>
          <w:szCs w:val="24"/>
        </w:rPr>
        <w:t>А.С.Лукьянчик</w:t>
      </w:r>
    </w:p>
    <w:p w:rsidR="004B688C" w:rsidRPr="004B688C" w:rsidRDefault="004B688C"/>
    <w:sectPr w:rsidR="004B688C" w:rsidRPr="004B688C" w:rsidSect="004B68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4491"/>
    <w:multiLevelType w:val="hybridMultilevel"/>
    <w:tmpl w:val="71844D9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D933DC4"/>
    <w:multiLevelType w:val="multilevel"/>
    <w:tmpl w:val="928C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72"/>
    <w:rsid w:val="00253D0E"/>
    <w:rsid w:val="002A1172"/>
    <w:rsid w:val="004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8C42"/>
  <w15:chartTrackingRefBased/>
  <w15:docId w15:val="{4C9BAE92-618B-4C70-BB6C-1A9ED8DC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1"/>
    <w:qFormat/>
    <w:rsid w:val="004B688C"/>
    <w:pPr>
      <w:widowControl w:val="0"/>
      <w:autoSpaceDE w:val="0"/>
      <w:autoSpaceDN w:val="0"/>
      <w:spacing w:line="272" w:lineRule="exact"/>
      <w:ind w:left="479"/>
      <w:outlineLvl w:val="2"/>
    </w:pPr>
    <w:rPr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4B688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00C9E813624A4A904AB8DFF36A9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C9E2B-1B27-437A-8FE7-EEC4B23CE6EB}"/>
      </w:docPartPr>
      <w:docPartBody>
        <w:p w:rsidR="00000000" w:rsidRDefault="00EE7B4A" w:rsidP="00EE7B4A">
          <w:pPr>
            <w:pStyle w:val="6500C9E813624A4A904AB8DFF36A9437"/>
          </w:pPr>
          <w:r w:rsidRPr="00E931F0">
            <w:rPr>
              <w:rFonts w:eastAsia="Times New Roman" w:cs="Times New Roman"/>
              <w:color w:val="808080"/>
            </w:rPr>
            <w:t>(Введите код специальности)</w:t>
          </w:r>
        </w:p>
      </w:docPartBody>
    </w:docPart>
    <w:docPart>
      <w:docPartPr>
        <w:name w:val="9B57D22F2A004200AA89A7B3D4250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65E5E-88F1-4E72-8A2C-F01770821EED}"/>
      </w:docPartPr>
      <w:docPartBody>
        <w:p w:rsidR="00000000" w:rsidRDefault="00EE7B4A" w:rsidP="00EE7B4A">
          <w:pPr>
            <w:pStyle w:val="9B57D22F2A004200AA89A7B3D4250C33"/>
          </w:pPr>
          <w:r w:rsidRPr="00E931F0">
            <w:rPr>
              <w:rFonts w:eastAsia="Times New Roman" w:cs="Times New Roman"/>
              <w:color w:val="808080"/>
            </w:rPr>
            <w:t>(Введите код специальности)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4A"/>
    <w:rsid w:val="00BD0992"/>
    <w:rsid w:val="00E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00C9E813624A4A904AB8DFF36A9437">
    <w:name w:val="6500C9E813624A4A904AB8DFF36A9437"/>
    <w:rsid w:val="00EE7B4A"/>
  </w:style>
  <w:style w:type="paragraph" w:customStyle="1" w:styleId="9B57D22F2A004200AA89A7B3D4250C33">
    <w:name w:val="9B57D22F2A004200AA89A7B3D4250C33"/>
    <w:rsid w:val="00EE7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2024-03-22T08:24:00Z</dcterms:created>
  <dcterms:modified xsi:type="dcterms:W3CDTF">2024-03-22T08:30:00Z</dcterms:modified>
</cp:coreProperties>
</file>