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tblLook w:val="01E0" w:firstRow="1" w:lastRow="1" w:firstColumn="1" w:lastColumn="1" w:noHBand="0" w:noVBand="0"/>
      </w:tblPr>
      <w:tblGrid>
        <w:gridCol w:w="5812"/>
        <w:gridCol w:w="4927"/>
      </w:tblGrid>
      <w:tr w:rsidR="007C20C5" w:rsidRPr="00B63E28" w:rsidTr="00B63E28">
        <w:tc>
          <w:tcPr>
            <w:tcW w:w="5812" w:type="dxa"/>
          </w:tcPr>
          <w:p w:rsidR="007C20C5" w:rsidRPr="00B63E28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927" w:type="dxa"/>
          </w:tcPr>
          <w:p w:rsidR="007C20C5" w:rsidRPr="002B5A71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A71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7C20C5" w:rsidRPr="00B63E28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E2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секции теории</w:t>
            </w:r>
          </w:p>
          <w:p w:rsidR="007C20C5" w:rsidRPr="00B63E28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E28">
              <w:rPr>
                <w:rFonts w:ascii="Times New Roman" w:hAnsi="Times New Roman" w:cs="Times New Roman"/>
                <w:bCs/>
                <w:sz w:val="24"/>
                <w:szCs w:val="24"/>
              </w:rPr>
              <w:t>и практики физической культуры</w:t>
            </w:r>
          </w:p>
          <w:p w:rsidR="007C20C5" w:rsidRPr="00B63E28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…………………….. </w:t>
            </w:r>
            <w:proofErr w:type="spellStart"/>
            <w:r w:rsidRPr="00B63E28">
              <w:rPr>
                <w:rFonts w:ascii="Times New Roman" w:hAnsi="Times New Roman" w:cs="Times New Roman"/>
                <w:bCs/>
                <w:sz w:val="24"/>
                <w:szCs w:val="24"/>
              </w:rPr>
              <w:t>Н.И.Филимонова</w:t>
            </w:r>
            <w:proofErr w:type="spellEnd"/>
          </w:p>
          <w:p w:rsidR="007C20C5" w:rsidRPr="00B63E28" w:rsidRDefault="002B5A71" w:rsidP="007C20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858D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470E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октября </w:t>
            </w:r>
            <w:r w:rsidR="00B858DE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7C20C5" w:rsidRPr="00B63E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="006E1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0C5" w:rsidRPr="00B63E28" w:rsidRDefault="007C20C5" w:rsidP="007C2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3E28" w:rsidRPr="002B5A71" w:rsidRDefault="00B63E28" w:rsidP="00B63E2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5A71">
        <w:rPr>
          <w:rFonts w:ascii="Times New Roman" w:hAnsi="Times New Roman" w:cs="Times New Roman"/>
          <w:sz w:val="24"/>
          <w:szCs w:val="24"/>
        </w:rPr>
        <w:t>ПЕРЕЧЕНЬ ВОПРОСОВ</w:t>
      </w:r>
      <w:r w:rsidRPr="002B5A71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7C20C5" w:rsidRPr="002B5A71" w:rsidRDefault="00B63E28" w:rsidP="00FD7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5A71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="007C20C5" w:rsidRPr="002B5A71">
        <w:rPr>
          <w:rFonts w:ascii="Times New Roman" w:hAnsi="Times New Roman" w:cs="Times New Roman"/>
          <w:sz w:val="24"/>
          <w:szCs w:val="24"/>
        </w:rPr>
        <w:t>«СПОРТИВНЫЕ И ПОДВИЖНЫЕ ИГРЫ</w:t>
      </w:r>
      <w:r w:rsidR="00FD72FF">
        <w:rPr>
          <w:rFonts w:ascii="Times New Roman" w:hAnsi="Times New Roman" w:cs="Times New Roman"/>
          <w:sz w:val="24"/>
          <w:szCs w:val="24"/>
        </w:rPr>
        <w:t xml:space="preserve"> </w:t>
      </w:r>
      <w:r w:rsidR="007C20C5" w:rsidRPr="002B5A71">
        <w:rPr>
          <w:rFonts w:ascii="Times New Roman" w:hAnsi="Times New Roman" w:cs="Times New Roman"/>
          <w:sz w:val="24"/>
          <w:szCs w:val="24"/>
        </w:rPr>
        <w:t xml:space="preserve">И МЕТОДИКА ПРЕПОДАВАНИЯ» </w:t>
      </w:r>
    </w:p>
    <w:p w:rsidR="007C20C5" w:rsidRPr="002B5A71" w:rsidRDefault="007C20C5" w:rsidP="00B63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5A71">
        <w:rPr>
          <w:rFonts w:ascii="Times New Roman" w:hAnsi="Times New Roman" w:cs="Times New Roman"/>
          <w:bCs/>
          <w:sz w:val="24"/>
          <w:szCs w:val="24"/>
        </w:rPr>
        <w:t xml:space="preserve">для студентов 1 курса дневной формы получения образования </w:t>
      </w:r>
    </w:p>
    <w:p w:rsidR="007C20C5" w:rsidRPr="002B5A71" w:rsidRDefault="007C20C5" w:rsidP="00B63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5A71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FD72FF" w:rsidRPr="00B75ADD">
        <w:rPr>
          <w:rFonts w:ascii="Times New Roman" w:hAnsi="Times New Roman" w:cs="Times New Roman"/>
          <w:sz w:val="24"/>
          <w:szCs w:val="24"/>
        </w:rPr>
        <w:t>6-05-0115-01 Образование в области физической культуры</w:t>
      </w:r>
    </w:p>
    <w:p w:rsidR="007C20C5" w:rsidRPr="002B5A71" w:rsidRDefault="006E177A" w:rsidP="00B63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B5A71">
        <w:rPr>
          <w:rFonts w:ascii="Times New Roman" w:hAnsi="Times New Roman" w:cs="Times New Roman"/>
          <w:bCs/>
          <w:sz w:val="24"/>
          <w:szCs w:val="24"/>
        </w:rPr>
        <w:t>(осенний семестр 202</w:t>
      </w:r>
      <w:r w:rsidR="00B858DE">
        <w:rPr>
          <w:rFonts w:ascii="Times New Roman" w:hAnsi="Times New Roman" w:cs="Times New Roman"/>
          <w:bCs/>
          <w:sz w:val="24"/>
          <w:szCs w:val="24"/>
        </w:rPr>
        <w:t xml:space="preserve">4/2025 </w:t>
      </w:r>
      <w:r w:rsidR="007C20C5" w:rsidRPr="002B5A71">
        <w:rPr>
          <w:rFonts w:ascii="Times New Roman" w:hAnsi="Times New Roman" w:cs="Times New Roman"/>
          <w:bCs/>
          <w:sz w:val="24"/>
          <w:szCs w:val="24"/>
        </w:rPr>
        <w:t>учебного года)</w:t>
      </w:r>
    </w:p>
    <w:p w:rsidR="00B63E28" w:rsidRPr="00B63E28" w:rsidRDefault="00B63E28" w:rsidP="00B63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Место спортивных игр в системе физического воспитания.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Характеристика спортивных игр, их специфические признаки.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Правила безопасности при проведении занятий по спортивным играм.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Дидактические принципы обучения и тренировки спортивным играм.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/>
        </w:rPr>
        <w:t>Нагрузка: основные понятия</w:t>
      </w:r>
      <w:r w:rsidRPr="00366B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Словесные методы обучения на учебных занятиях по спортивным играм.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Наглядные методы обучения на учебных занятиях по спортивным играм.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Практические методы обучения на учебных занятиях по спортивным играм.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Средства обучения на учебных занятиях по спортивным играм.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Методы организации деятельности учащихся на занятиях по спортивным играм.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Закономерности формирования двигательных навыков на занятиях по спортивным играм.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Характеристика игры в волейбол как вида спорта. Краткие сведения о возникновении и развитии игры.</w:t>
      </w:r>
    </w:p>
    <w:p w:rsidR="00986EB2" w:rsidRPr="001B3825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 xml:space="preserve">Структура урока. 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Виды задач, постановка (формулирование) задач урока.</w:t>
      </w:r>
    </w:p>
    <w:p w:rsidR="00986EB2" w:rsidRPr="00B63859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Урок как основная форма организации занятий по спортивным играм в школе. Особенности проведения.</w:t>
      </w:r>
    </w:p>
    <w:p w:rsidR="00986EB2" w:rsidRPr="001B3825" w:rsidRDefault="00986EB2" w:rsidP="00986EB2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825">
        <w:rPr>
          <w:rFonts w:ascii="Times New Roman" w:hAnsi="Times New Roman" w:cs="Times New Roman"/>
          <w:sz w:val="24"/>
          <w:szCs w:val="24"/>
          <w:lang w:eastAsia="ru-RU"/>
        </w:rPr>
        <w:t>Общая и специальная физическая подготовка в спортивных играх (значение, содержание).</w:t>
      </w:r>
    </w:p>
    <w:p w:rsidR="00986EB2" w:rsidRPr="00B46F18" w:rsidRDefault="00986EB2" w:rsidP="00986EB2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BE7EBB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Техника</w:t>
      </w:r>
      <w:r w:rsidRPr="00BE7EBB">
        <w:rPr>
          <w:rFonts w:ascii="Times New Roman" w:hAnsi="Times New Roman" w:cs="Times New Roman"/>
          <w:spacing w:val="-4"/>
          <w:sz w:val="24"/>
          <w:szCs w:val="24"/>
          <w:lang w:eastAsia="ru-RU"/>
        </w:rPr>
        <w:t>, основные критерии:</w:t>
      </w:r>
      <w:r w:rsidRPr="00BE7EBB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BE7E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эффективност</w:t>
      </w:r>
      <w:proofErr w:type="spellEnd"/>
      <w:r w:rsidRPr="00BE7E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/>
        </w:rPr>
        <w:t xml:space="preserve">ь, </w:t>
      </w:r>
      <w:r w:rsidRPr="00BE7E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результативность</w:t>
      </w:r>
      <w:r w:rsidRPr="00BE7E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/>
        </w:rPr>
        <w:t xml:space="preserve">, стабильность, </w:t>
      </w:r>
      <w:r w:rsidRPr="00BE7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вариативность</w:t>
      </w:r>
      <w:r w:rsidRPr="00BE7E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/>
        </w:rPr>
        <w:t>.</w:t>
      </w:r>
      <w:r w:rsidRPr="00BE7E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экономичность</w:t>
      </w:r>
      <w:r w:rsidRPr="00B46F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/>
        </w:rPr>
        <w:t>.</w:t>
      </w:r>
    </w:p>
    <w:p w:rsidR="00986EB2" w:rsidRPr="001B3825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993" w:hanging="100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Внешние признаки утомления.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hanging="100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3825">
        <w:rPr>
          <w:rFonts w:ascii="Times New Roman" w:hAnsi="Times New Roman" w:cs="Times New Roman"/>
          <w:spacing w:val="-4"/>
          <w:sz w:val="24"/>
          <w:szCs w:val="24"/>
          <w:lang w:eastAsia="ru-RU"/>
        </w:rPr>
        <w:t>Техника и тактика игры, их взаимосвязь и взаимозависимость.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Организация, содержание и методика проведения секционных занятий по спортивным играм в школе.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hAnsi="Times New Roman" w:cs="Times New Roman"/>
          <w:sz w:val="24"/>
          <w:szCs w:val="24"/>
        </w:rPr>
        <w:t>Методы развития двигательных качеств.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Техника и методика обучения стойкам и передвижениям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волейболе</w:t>
      </w: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Техника и методика обучения передаче мяча сверху двумя руками (разновидности передач).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 обучения передачам мяча двумя руками снизу.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 обучения передачам мяча двумя руками сверху.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Техника и методика обучения приему мяча снизу двумя руками (летящего с малой скоростью; летящего с высокой скоростью).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Техника и методика обучения нижней прямой подаче.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Техника и методика обучения верхней прямой подаче.</w:t>
      </w:r>
    </w:p>
    <w:p w:rsidR="00986EB2" w:rsidRPr="00366BF8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 обучения нижней прямой подач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мяча.</w:t>
      </w:r>
    </w:p>
    <w:p w:rsidR="00986EB2" w:rsidRDefault="00986EB2" w:rsidP="00986EB2">
      <w:pPr>
        <w:numPr>
          <w:ilvl w:val="0"/>
          <w:numId w:val="5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Средства обучения верхней прямой подач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Pr="00366BF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мяча</w:t>
      </w:r>
      <w:r w:rsidRPr="002B5A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043748" w:rsidRDefault="00043748" w:rsidP="006E17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E28" w:rsidRPr="00B63E28" w:rsidRDefault="00B63E28" w:rsidP="002B5A71">
      <w:pPr>
        <w:pStyle w:val="a3"/>
        <w:shd w:val="clear" w:color="auto" w:fill="FFFFFF"/>
        <w:spacing w:after="0" w:line="240" w:lineRule="auto"/>
        <w:ind w:left="0"/>
        <w:rPr>
          <w:bCs/>
          <w:spacing w:val="-1"/>
          <w:sz w:val="24"/>
          <w:szCs w:val="24"/>
        </w:rPr>
      </w:pPr>
      <w:r w:rsidRPr="00B63E28">
        <w:rPr>
          <w:rFonts w:ascii="Times New Roman" w:hAnsi="Times New Roman" w:cs="Times New Roman"/>
          <w:sz w:val="24"/>
          <w:szCs w:val="24"/>
        </w:rPr>
        <w:t>(</w:t>
      </w:r>
      <w:r w:rsidRPr="00B63E28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="0097365C">
        <w:rPr>
          <w:rFonts w:ascii="Times New Roman" w:hAnsi="Times New Roman" w:cs="Times New Roman"/>
          <w:i/>
          <w:sz w:val="24"/>
          <w:szCs w:val="24"/>
        </w:rPr>
        <w:t>смешанная</w:t>
      </w:r>
      <w:r w:rsidRPr="00B63E28">
        <w:rPr>
          <w:rFonts w:ascii="Times New Roman" w:hAnsi="Times New Roman" w:cs="Times New Roman"/>
          <w:i/>
          <w:sz w:val="24"/>
          <w:szCs w:val="24"/>
        </w:rPr>
        <w:t>)</w:t>
      </w:r>
    </w:p>
    <w:p w:rsidR="007C20C5" w:rsidRDefault="007C20C5" w:rsidP="007C20C5">
      <w:pPr>
        <w:pStyle w:val="a3"/>
        <w:shd w:val="clear" w:color="auto" w:fill="FFFFFF"/>
        <w:spacing w:after="0" w:line="240" w:lineRule="auto"/>
        <w:ind w:left="1259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B63E28" w:rsidRPr="00B63E28" w:rsidRDefault="00B63E28" w:rsidP="00B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E28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B63E28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B63E28">
        <w:rPr>
          <w:rFonts w:ascii="Times New Roman" w:hAnsi="Times New Roman" w:cs="Times New Roman"/>
          <w:sz w:val="24"/>
          <w:szCs w:val="24"/>
        </w:rPr>
        <w:t>:</w:t>
      </w:r>
    </w:p>
    <w:p w:rsidR="00B63E28" w:rsidRPr="00B63E28" w:rsidRDefault="006E177A" w:rsidP="00B63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 </w:t>
      </w:r>
      <w:r w:rsidR="002B5A7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858DE">
        <w:rPr>
          <w:rFonts w:ascii="Times New Roman" w:hAnsi="Times New Roman" w:cs="Times New Roman"/>
          <w:sz w:val="24"/>
          <w:szCs w:val="24"/>
        </w:rPr>
        <w:t>30.10.2024</w:t>
      </w:r>
    </w:p>
    <w:p w:rsidR="00B63E28" w:rsidRPr="00B63E28" w:rsidRDefault="00B63E28" w:rsidP="00B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E28" w:rsidRPr="002B5A71" w:rsidRDefault="002B5A71" w:rsidP="00B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B63E28" w:rsidRPr="002B5A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3E28" w:rsidRPr="00B63E28" w:rsidRDefault="00B63E28" w:rsidP="00B6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E28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B63E28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B63E28">
        <w:rPr>
          <w:rFonts w:ascii="Times New Roman" w:hAnsi="Times New Roman" w:cs="Times New Roman"/>
          <w:sz w:val="24"/>
          <w:szCs w:val="24"/>
        </w:rPr>
        <w:tab/>
      </w:r>
      <w:r w:rsidRPr="00B63E28">
        <w:rPr>
          <w:rFonts w:ascii="Times New Roman" w:hAnsi="Times New Roman" w:cs="Times New Roman"/>
          <w:sz w:val="24"/>
          <w:szCs w:val="24"/>
        </w:rPr>
        <w:tab/>
      </w:r>
      <w:r w:rsidRPr="00B63E28">
        <w:rPr>
          <w:rFonts w:ascii="Times New Roman" w:hAnsi="Times New Roman" w:cs="Times New Roman"/>
          <w:sz w:val="24"/>
          <w:szCs w:val="24"/>
        </w:rPr>
        <w:tab/>
      </w:r>
      <w:r w:rsidRPr="00B63E28">
        <w:rPr>
          <w:rFonts w:ascii="Times New Roman" w:hAnsi="Times New Roman" w:cs="Times New Roman"/>
          <w:sz w:val="24"/>
          <w:szCs w:val="24"/>
        </w:rPr>
        <w:tab/>
      </w:r>
      <w:r w:rsidRPr="00B63E28">
        <w:rPr>
          <w:rFonts w:ascii="Times New Roman" w:hAnsi="Times New Roman" w:cs="Times New Roman"/>
          <w:sz w:val="24"/>
          <w:szCs w:val="24"/>
        </w:rPr>
        <w:tab/>
      </w:r>
      <w:r w:rsidRPr="00B63E2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А.И.Берташ</w:t>
      </w:r>
      <w:proofErr w:type="spellEnd"/>
    </w:p>
    <w:p w:rsidR="00BC576C" w:rsidRDefault="00BC576C" w:rsidP="00B63E28"/>
    <w:sectPr w:rsidR="00BC576C" w:rsidSect="00B63E28">
      <w:pgSz w:w="11906" w:h="16838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443"/>
    <w:multiLevelType w:val="hybridMultilevel"/>
    <w:tmpl w:val="B2FAA114"/>
    <w:lvl w:ilvl="0" w:tplc="A5FC40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4D4A99"/>
    <w:multiLevelType w:val="hybridMultilevel"/>
    <w:tmpl w:val="274859D4"/>
    <w:lvl w:ilvl="0" w:tplc="6A5CC07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018E"/>
    <w:multiLevelType w:val="hybridMultilevel"/>
    <w:tmpl w:val="E96C5E1E"/>
    <w:lvl w:ilvl="0" w:tplc="32C4110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19077B"/>
    <w:multiLevelType w:val="hybridMultilevel"/>
    <w:tmpl w:val="F79A98A0"/>
    <w:lvl w:ilvl="0" w:tplc="A5FC40C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92DFF"/>
    <w:multiLevelType w:val="hybridMultilevel"/>
    <w:tmpl w:val="9D5E88DC"/>
    <w:lvl w:ilvl="0" w:tplc="A5FC40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94C5FF5"/>
    <w:multiLevelType w:val="hybridMultilevel"/>
    <w:tmpl w:val="7A242E30"/>
    <w:lvl w:ilvl="0" w:tplc="5EBA931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41FEE"/>
    <w:multiLevelType w:val="hybridMultilevel"/>
    <w:tmpl w:val="F1505390"/>
    <w:lvl w:ilvl="0" w:tplc="6A5CC07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28D2"/>
    <w:multiLevelType w:val="hybridMultilevel"/>
    <w:tmpl w:val="7F428A4C"/>
    <w:lvl w:ilvl="0" w:tplc="6A5CC07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56D06"/>
    <w:multiLevelType w:val="hybridMultilevel"/>
    <w:tmpl w:val="7F428A4C"/>
    <w:lvl w:ilvl="0" w:tplc="6A5CC07C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A9"/>
    <w:rsid w:val="00043748"/>
    <w:rsid w:val="00134302"/>
    <w:rsid w:val="00165F7F"/>
    <w:rsid w:val="002B5A71"/>
    <w:rsid w:val="002C2401"/>
    <w:rsid w:val="00366BF8"/>
    <w:rsid w:val="004406B6"/>
    <w:rsid w:val="00470ED3"/>
    <w:rsid w:val="00516799"/>
    <w:rsid w:val="00526B26"/>
    <w:rsid w:val="00600558"/>
    <w:rsid w:val="006E177A"/>
    <w:rsid w:val="00700530"/>
    <w:rsid w:val="007C20C5"/>
    <w:rsid w:val="008D1B68"/>
    <w:rsid w:val="008E68F8"/>
    <w:rsid w:val="00933567"/>
    <w:rsid w:val="0097365C"/>
    <w:rsid w:val="00986EB2"/>
    <w:rsid w:val="00AF76A2"/>
    <w:rsid w:val="00B638EA"/>
    <w:rsid w:val="00B63E28"/>
    <w:rsid w:val="00B65EB3"/>
    <w:rsid w:val="00B858DE"/>
    <w:rsid w:val="00BC576C"/>
    <w:rsid w:val="00C40521"/>
    <w:rsid w:val="00EF4657"/>
    <w:rsid w:val="00FD72FF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9DC3"/>
  <w15:chartTrackingRefBased/>
  <w15:docId w15:val="{A47D735E-96A2-4A19-98DC-6E7DF823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2021-11-03T17:58:00Z</dcterms:created>
  <dcterms:modified xsi:type="dcterms:W3CDTF">2024-11-11T05:53:00Z</dcterms:modified>
</cp:coreProperties>
</file>