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624ADC" w:rsidRPr="00D94942" w:rsidTr="00AC5756">
        <w:tc>
          <w:tcPr>
            <w:tcW w:w="5601" w:type="dxa"/>
          </w:tcPr>
          <w:p w:rsidR="00624ADC" w:rsidRPr="00D94942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624ADC" w:rsidRPr="00D94942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24ADC" w:rsidRPr="00D94942" w:rsidRDefault="0015225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624ADC" w:rsidRPr="00D94942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624ADC" w:rsidRPr="00D94942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24ADC" w:rsidRPr="00D94942" w:rsidRDefault="008B0794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D94942" w:rsidRDefault="00AB2662" w:rsidP="00D9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D94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4ADC" w:rsidRPr="00D94942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624ADC" w:rsidRPr="00D94942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942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624ADC" w:rsidRPr="00D94942" w:rsidRDefault="00624ADC" w:rsidP="008B07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К ЭКЗАМЕНУ ПО ДИСЦИПЛИНЕ «</w:t>
      </w:r>
      <w:r w:rsidR="002C5E56" w:rsidRPr="00D94942">
        <w:rPr>
          <w:rFonts w:ascii="Times New Roman" w:hAnsi="Times New Roman" w:cs="Times New Roman"/>
          <w:bCs/>
          <w:sz w:val="24"/>
          <w:szCs w:val="24"/>
        </w:rPr>
        <w:t>СПОРТИВНЫЕ ЕДИНОБОРСТВА</w:t>
      </w:r>
      <w:r w:rsidRPr="00D9494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4ADC" w:rsidRPr="00D94942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2C5E56" w:rsidRPr="00D94942">
        <w:rPr>
          <w:rFonts w:ascii="Times New Roman" w:hAnsi="Times New Roman" w:cs="Times New Roman"/>
          <w:bCs/>
          <w:sz w:val="24"/>
          <w:szCs w:val="24"/>
        </w:rPr>
        <w:t>4</w:t>
      </w:r>
      <w:r w:rsidRPr="00D94942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624ADC" w:rsidRPr="00D94942" w:rsidRDefault="00C65DC1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624ADC" w:rsidRPr="00D94942" w:rsidRDefault="00AB2662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624ADC" w:rsidRPr="00D9494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Виды спортивных единоборств, включенных в программу Олимпийских игр.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Классификация основных понятий, определений, терминов в спортивных единоборствах: захваты, дистанции, стойки, положения, технические и тактические приемы.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Сущность гигиены, ее цели и задачи. Уход за кожей и закаливание организма.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Основы рационального питания борца. Снижение веса борцов.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Оказание первой помощи при травмах.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Способы оборудования залов и меры обеспечения безопасности занятий.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Дидактические принципы в процессе обучения борьбе.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Методы обучения в процессе обучения борьбе.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Рабочий план и план-конспект урока по физической культуре с использованием элементов спортивных единоборств.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Упражнения по общефизической подготовке борца. 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Упражнения по специальной подготовке борца.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Акробатические упражнения как средство специальной физической подготовки борцов (сальто, перевороты, кувырки, перекаты и т.</w:t>
      </w:r>
      <w:r w:rsidR="00D94942">
        <w:rPr>
          <w:rFonts w:ascii="Times New Roman" w:hAnsi="Times New Roman" w:cs="Times New Roman"/>
          <w:sz w:val="24"/>
          <w:szCs w:val="24"/>
        </w:rPr>
        <w:t> </w:t>
      </w:r>
      <w:r w:rsidRPr="002C5E56">
        <w:rPr>
          <w:rFonts w:ascii="Times New Roman" w:hAnsi="Times New Roman" w:cs="Times New Roman"/>
          <w:sz w:val="24"/>
          <w:szCs w:val="24"/>
        </w:rPr>
        <w:t>д.). Задачи акробатически упражнений.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Планирование и освоение акробатических упражнений. Основы обучения акробатических упражнений (последовательность и способы усложнения).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 и игры с элементами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Основы самозащиты средствами спортивных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проведения разминки. Оборудование места. Комплектование учебных групп.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Требования к занимающимся (гигиенические, дисциплинарные). Организационные формы на занятиях по спортивным единоборствам. Практическое применение дидактических принципов в системе обучения и тренировке.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Урок как форма занятий. Структура и содержание отдельных частей урока. Разновидности занятий.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>Организационные формы проведения подготовительной части урока с применением элементов техники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Парные и командные подвижные игры с элементами единоборств. Мини-борьба.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Общие методические требования к организации и проведению игр с элементами единоборств в школе.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Начальный возраст занятий борьбой. Спортивная классификация по борьбе. Возраст мастеров спорта. Сроки подготовки мастеров спорта.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Запрещенные приемы и неправильная борьба.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Совершенство технико-тактических навыков.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Структура соревнований по видам единоборств: в возрастном аспекте и по уровню квалификации.</w:t>
      </w:r>
    </w:p>
    <w:p w:rsidR="00BB2192" w:rsidRPr="00D94942" w:rsidRDefault="00624ADC" w:rsidP="003A5A2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4942">
        <w:rPr>
          <w:rFonts w:ascii="Times New Roman" w:hAnsi="Times New Roman" w:cs="Times New Roman"/>
          <w:sz w:val="24"/>
          <w:szCs w:val="24"/>
        </w:rPr>
        <w:t>(</w:t>
      </w:r>
      <w:r w:rsidRPr="00D94942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C65DC1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D94942">
        <w:rPr>
          <w:rFonts w:ascii="Times New Roman" w:hAnsi="Times New Roman" w:cs="Times New Roman"/>
          <w:i/>
          <w:sz w:val="24"/>
          <w:szCs w:val="24"/>
        </w:rPr>
        <w:t>)</w:t>
      </w:r>
      <w:r w:rsidR="00BB2192" w:rsidRPr="00D94942">
        <w:rPr>
          <w:rFonts w:ascii="Times New Roman" w:hAnsi="Times New Roman" w:cs="Times New Roman"/>
          <w:sz w:val="24"/>
          <w:szCs w:val="24"/>
        </w:rPr>
        <w:br w:type="page"/>
      </w:r>
    </w:p>
    <w:p w:rsidR="003A5A2F" w:rsidRPr="00D94942" w:rsidRDefault="003A5A2F" w:rsidP="003A5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94942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К ЭКЗАМЕНУ ПО ДИСЦИПЛИНЕ 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«СПОРТИВНЫЕ ЕДИНОБОРСТВА»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для студентов 4 курса дневной формы получения образования </w:t>
      </w:r>
    </w:p>
    <w:p w:rsidR="003A5A2F" w:rsidRPr="00D94942" w:rsidRDefault="00C65DC1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3A5A2F" w:rsidRPr="00D94942" w:rsidRDefault="00AB2662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3A5A2F" w:rsidRPr="00D9494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624ADC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по общефизической подготовке борца.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  <w:r w:rsidRPr="003A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2F">
        <w:rPr>
          <w:rFonts w:ascii="Times New Roman" w:hAnsi="Times New Roman" w:cs="Times New Roman"/>
          <w:sz w:val="24"/>
          <w:szCs w:val="24"/>
        </w:rPr>
        <w:t>с предметами.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по специальной подготовке борца.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для выработки навыков расслабления.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 xml:space="preserve">Акробатические упражнения как средство специальной физической подготовки борцов (сальто, перевороты, кувырки, перекаты и т.д.). 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Упражнение на мосту.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 и игры с элементами единоборств.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Подводящие упражнения.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Упражнение для развития мышц шеи.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Подсекающие, подбивающие, поднимающие действия ногами.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Приемы страховки и самостраховки.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Техника борьбы в стойке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Техника борьбы в партере.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Особенности техники борьбы, техника нападения и защиты в самбо.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Приемы в борьбе стоя (броски): подножки, подсечки, подхваты, зацепы, броски через голову.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Броски руками: захватом ног, захватом одной ноги, выведением из равновесия.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Броски туловищем: броски через спину, броски через грудь.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 xml:space="preserve">Приёмы в борьбе лежа: броски стоящего на коленях, удержания — </w:t>
      </w:r>
      <w:r w:rsidRPr="003A5A2F">
        <w:rPr>
          <w:rFonts w:ascii="Times New Roman" w:hAnsi="Times New Roman" w:cs="Times New Roman"/>
          <w:sz w:val="24"/>
          <w:szCs w:val="24"/>
        </w:rPr>
        <w:t>сбоку, поперек, верхом, со стороны головы, со стороны ног.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Болевые приемы: на руки, на ноги.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Приемы самозащиты для женщин.</w:t>
      </w:r>
    </w:p>
    <w:p w:rsidR="003A5A2F" w:rsidRPr="00992ED0" w:rsidRDefault="001620D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2ED0">
        <w:rPr>
          <w:rFonts w:ascii="Times New Roman" w:hAnsi="Times New Roman" w:cs="Times New Roman"/>
          <w:spacing w:val="-4"/>
          <w:sz w:val="24"/>
          <w:szCs w:val="24"/>
        </w:rPr>
        <w:t>Психологическая подготовка борца</w:t>
      </w:r>
      <w:r w:rsidR="003A5A2F" w:rsidRPr="00992ED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Учебные схватки и поединки.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Особенности проведения разминки.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Планирование соревнований. Правила соревнований по видам единоборств.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Методика судейства. Организация соревнований, документы для проведения соревнований.</w:t>
      </w:r>
    </w:p>
    <w:p w:rsidR="003A5A2F" w:rsidRPr="00466CC9" w:rsidRDefault="003A5A2F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466CC9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CC9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15225C">
        <w:rPr>
          <w:rFonts w:ascii="Times New Roman" w:hAnsi="Times New Roman" w:cs="Times New Roman"/>
          <w:sz w:val="24"/>
          <w:szCs w:val="24"/>
        </w:rPr>
        <w:t>секции</w:t>
      </w:r>
    </w:p>
    <w:p w:rsidR="00624ADC" w:rsidRPr="00466CC9" w:rsidRDefault="00AB2662" w:rsidP="00624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23 от 28.02.2025</w:t>
      </w:r>
      <w:bookmarkStart w:id="0" w:name="_GoBack"/>
      <w:bookmarkEnd w:id="0"/>
      <w:r w:rsidR="00624ADC" w:rsidRPr="00466CC9">
        <w:rPr>
          <w:rFonts w:ascii="Times New Roman" w:hAnsi="Times New Roman" w:cs="Times New Roman"/>
          <w:sz w:val="24"/>
          <w:szCs w:val="24"/>
        </w:rPr>
        <w:t>)</w:t>
      </w:r>
    </w:p>
    <w:p w:rsidR="00624ADC" w:rsidRPr="00466CC9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D94942" w:rsidRDefault="00624ADC" w:rsidP="00624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24ADC" w:rsidRPr="00466CC9" w:rsidRDefault="003A5A2F" w:rsidP="0062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466CC9">
        <w:rPr>
          <w:rFonts w:ascii="Times New Roman" w:hAnsi="Times New Roman" w:cs="Times New Roman"/>
          <w:sz w:val="24"/>
          <w:szCs w:val="24"/>
        </w:rPr>
        <w:t xml:space="preserve"> </w:t>
      </w:r>
      <w:r w:rsidR="0015225C">
        <w:rPr>
          <w:rFonts w:ascii="Times New Roman" w:hAnsi="Times New Roman" w:cs="Times New Roman"/>
          <w:sz w:val="24"/>
          <w:szCs w:val="24"/>
        </w:rPr>
        <w:t>секции</w:t>
      </w:r>
      <w:r w:rsidR="00624ADC" w:rsidRPr="00466CC9">
        <w:rPr>
          <w:rFonts w:ascii="Times New Roman" w:hAnsi="Times New Roman" w:cs="Times New Roman"/>
          <w:sz w:val="24"/>
          <w:szCs w:val="24"/>
        </w:rPr>
        <w:t xml:space="preserve"> ТиПФК</w:t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А.С.Лукьянчик</w:t>
      </w:r>
    </w:p>
    <w:p w:rsidR="00624ADC" w:rsidRPr="0077783A" w:rsidRDefault="00624ADC" w:rsidP="00624AD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24ADC" w:rsidRPr="00624ADC" w:rsidRDefault="00624ADC" w:rsidP="0062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4ADC" w:rsidRPr="00624ADC" w:rsidSect="00F5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85A3E"/>
    <w:multiLevelType w:val="hybridMultilevel"/>
    <w:tmpl w:val="D89C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83148"/>
    <w:multiLevelType w:val="hybridMultilevel"/>
    <w:tmpl w:val="3AF88F00"/>
    <w:lvl w:ilvl="0" w:tplc="904AD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E13315"/>
    <w:multiLevelType w:val="hybridMultilevel"/>
    <w:tmpl w:val="2C24BDC0"/>
    <w:lvl w:ilvl="0" w:tplc="00F8A3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F7C4491"/>
    <w:multiLevelType w:val="hybridMultilevel"/>
    <w:tmpl w:val="71844D9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03447A0"/>
    <w:multiLevelType w:val="hybridMultilevel"/>
    <w:tmpl w:val="1096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20605"/>
    <w:multiLevelType w:val="hybridMultilevel"/>
    <w:tmpl w:val="C23E4110"/>
    <w:lvl w:ilvl="0" w:tplc="803AC2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42BF"/>
    <w:rsid w:val="00016D49"/>
    <w:rsid w:val="000B3DE6"/>
    <w:rsid w:val="000F58D8"/>
    <w:rsid w:val="001048B3"/>
    <w:rsid w:val="00140571"/>
    <w:rsid w:val="0015225C"/>
    <w:rsid w:val="001620DF"/>
    <w:rsid w:val="002C5E56"/>
    <w:rsid w:val="00303B5F"/>
    <w:rsid w:val="00311B35"/>
    <w:rsid w:val="003A5A2F"/>
    <w:rsid w:val="00624ADC"/>
    <w:rsid w:val="006C559D"/>
    <w:rsid w:val="007F31C6"/>
    <w:rsid w:val="008B0794"/>
    <w:rsid w:val="009842BF"/>
    <w:rsid w:val="00992ED0"/>
    <w:rsid w:val="00AB2662"/>
    <w:rsid w:val="00B20B31"/>
    <w:rsid w:val="00BB2192"/>
    <w:rsid w:val="00C23593"/>
    <w:rsid w:val="00C24F93"/>
    <w:rsid w:val="00C65DC1"/>
    <w:rsid w:val="00CD74F2"/>
    <w:rsid w:val="00D3536D"/>
    <w:rsid w:val="00D6552E"/>
    <w:rsid w:val="00D94942"/>
    <w:rsid w:val="00F535F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BBDD"/>
  <w15:docId w15:val="{9D4CEA17-0EE8-4173-AA0D-6E94380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20</cp:revision>
  <cp:lastPrinted>2021-03-29T13:08:00Z</cp:lastPrinted>
  <dcterms:created xsi:type="dcterms:W3CDTF">2017-04-17T09:54:00Z</dcterms:created>
  <dcterms:modified xsi:type="dcterms:W3CDTF">2025-03-27T08:52:00Z</dcterms:modified>
</cp:coreProperties>
</file>